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152BE" w:rsidRPr="006152BE" w:rsidP="006152BE">
      <w:pPr>
        <w:spacing w:line="360" w:lineRule="auto"/>
        <w:jc w:val="center"/>
        <w:rPr>
          <w:rFonts w:ascii="微软雅黑" w:eastAsia="微软雅黑" w:hAnsi="微软雅黑"/>
          <w:b/>
          <w:sz w:val="40"/>
          <w:szCs w:val="40"/>
        </w:rPr>
      </w:pPr>
      <w:r>
        <w:rPr>
          <w:rFonts w:ascii="微软雅黑" w:eastAsia="微软雅黑" w:hAnsi="微软雅黑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1pt;margin-top:910pt;margin-left:82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 w:rsidRPr="006152BE">
        <w:rPr>
          <w:rFonts w:ascii="微软雅黑" w:eastAsia="微软雅黑" w:hAnsi="微软雅黑"/>
          <w:sz w:val="40"/>
          <w:szCs w:val="40"/>
        </w:rPr>
        <w:t>综合训练(一)　</w:t>
      </w:r>
      <w:r w:rsidRPr="006152BE">
        <w:rPr>
          <w:rFonts w:ascii="微软雅黑" w:eastAsia="微软雅黑" w:hAnsi="微软雅黑"/>
          <w:b/>
          <w:sz w:val="40"/>
          <w:szCs w:val="40"/>
        </w:rPr>
        <w:t>成长中的我</w:t>
      </w:r>
    </w:p>
    <w:p w:rsidR="006152BE" w:rsidRPr="00F63A24" w:rsidP="006152BE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6300360" cy="36720"/>
            <wp:effectExtent l="0" t="0" r="0" b="0"/>
            <wp:docPr id="222" name="线.EPS" descr="id:21474883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081078" name="Image0001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4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30</w:t>
      </w:r>
      <w:r w:rsidRPr="00F63A24">
        <w:rPr>
          <w:rFonts w:ascii="Times" w:eastAsiaTheme="minorEastAsia" w:hAnsiTheme="minorEastAsia"/>
          <w:szCs w:val="21"/>
        </w:rPr>
        <w:t>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习近平总书记在纪念五四运动一百周年大会讲话中说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青年是整个社会力量中最积极、最有生气的力量</w:t>
      </w:r>
      <w:r w:rsidRPr="00F63A24">
        <w:rPr>
          <w:rFonts w:ascii="Times" w:hAnsi="Times" w:eastAsiaTheme="minorEastAsia"/>
          <w:szCs w:val="21"/>
        </w:rPr>
        <w:t>”!</w:t>
      </w:r>
      <w:r w:rsidRPr="00F63A24">
        <w:rPr>
          <w:rFonts w:ascii="Times" w:eastAsiaTheme="minorEastAsia" w:hAnsiTheme="minorEastAsia"/>
          <w:szCs w:val="21"/>
        </w:rPr>
        <w:t>这是期盼我们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调适心态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享受青春</w:t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="Times" w:eastAsiaTheme="minorEastAsia" w:hAnsiTheme="minorEastAsia"/>
          <w:szCs w:val="21"/>
        </w:rPr>
        <w:t>追梦前行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不负韶华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消除烦恼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融入社会</w:t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="Times" w:eastAsiaTheme="minorEastAsia" w:hAnsiTheme="minorEastAsia"/>
          <w:szCs w:val="21"/>
        </w:rPr>
        <w:t>激发潜能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永争第一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2.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·福建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右图《互相嘲笑》启示我们要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2873118" cy="1695450"/>
            <wp:effectExtent l="19050" t="0" r="3432" b="0"/>
            <wp:docPr id="223" name="作业手册290.jpg" descr="id:21474883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42264" name="Image005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9758" cy="169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勇于揭露他人缺点</w:t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学会欣赏他人优点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敢于挑战他人权威</w:t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全面客观认识自己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①③</w:t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②④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③④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3.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高铁上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无论晓琪怎么讲道理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霸占她座位的阿姨都无动于衷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直到找来了乘警才骂骂咧咧地挪开。晓琪很生气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为平复心情可以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看风景转移注意力　</w:t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="Times" w:eastAsiaTheme="minorEastAsia" w:hAnsiTheme="minorEastAsia"/>
          <w:szCs w:val="21"/>
        </w:rPr>
        <w:t>与其对骂表达不满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鼓动乘客嘲讽对方　</w:t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="Times" w:eastAsiaTheme="minorEastAsia" w:hAnsiTheme="minorEastAsia"/>
          <w:szCs w:val="21"/>
        </w:rPr>
        <w:t>大声尖叫发泄情绪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4.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·郴州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君子之学必日新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日新者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日进也</w:t>
      </w:r>
      <w:r w:rsidRPr="00F63A24">
        <w:rPr>
          <w:rFonts w:ascii="Times" w:hAnsi="Times" w:eastAsiaTheme="minorEastAsia"/>
          <w:szCs w:val="21"/>
        </w:rPr>
        <w:t>;</w:t>
      </w:r>
      <w:r w:rsidRPr="00F63A24">
        <w:rPr>
          <w:rFonts w:ascii="Times" w:eastAsiaTheme="minorEastAsia" w:hAnsiTheme="minorEastAsia"/>
          <w:szCs w:val="21"/>
        </w:rPr>
        <w:t>不日新者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必日退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未有不进而不退者。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从认识自己的角度看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这段话告诉我们的道理有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只有不断更新对自己的认识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才能使自己变得更好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世界是不变的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只有经常自我检查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努力保持和发挥优势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改正不足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才能不断更新和完善自己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集体对一个人的评价最全面、最客观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③④</w:t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C.</w:t>
      </w:r>
      <w:r w:rsidRPr="00F63A24">
        <w:rPr>
          <w:rFonts w:asciiTheme="minorEastAsia" w:eastAsiaTheme="minorEastAsia" w:hAnsiTheme="minorEastAsia"/>
          <w:szCs w:val="21"/>
        </w:rPr>
        <w:t>①③</w:t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②③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5.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·郴州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面对同样美丽的风光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大诗人李白在流放途中写下了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楚江清若空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遥将碧海通</w:t>
      </w:r>
      <w:r w:rsidRPr="00F63A24">
        <w:rPr>
          <w:rFonts w:ascii="Times" w:hAnsi="Times" w:eastAsiaTheme="minorEastAsia"/>
          <w:szCs w:val="21"/>
        </w:rPr>
        <w:t>……</w:t>
      </w:r>
      <w:r w:rsidRPr="00F63A24">
        <w:rPr>
          <w:rFonts w:ascii="Times" w:eastAsiaTheme="minorEastAsia" w:hAnsiTheme="minorEastAsia"/>
          <w:szCs w:val="21"/>
        </w:rPr>
        <w:t>平生不下泪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于此泣无穷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的忧郁诗句。几年后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他遇到大赦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重获自由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路过此地欣喜提笔写道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朝辞白帝彩云间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千里江陵一日还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两岸猿声啼不住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轻舟已过万重山。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来反映自己的愉悦之情。由此可见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063AE6" w:rsidP="006152BE">
      <w:pPr>
        <w:spacing w:line="360" w:lineRule="auto"/>
        <w:rPr>
          <w:rFonts w:ascii="Times" w:eastAsiaTheme="minorEastAsia" w:hAnsi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人的情绪是复杂多样的　</w:t>
      </w:r>
      <w:r>
        <w:rPr>
          <w:rFonts w:ascii="Times" w:eastAsiaTheme="minorEastAsia" w:hAnsiTheme="minorEastAsia" w:hint="eastAsia"/>
          <w:szCs w:val="21"/>
        </w:rPr>
        <w:tab/>
      </w:r>
      <w:r>
        <w:rPr>
          <w:rFonts w:ascii="Times" w:eastAsiaTheme="minorEastAsia" w:hAnsiTheme="minorEastAsia" w:hint="eastAsia"/>
          <w:szCs w:val="21"/>
        </w:rPr>
        <w:tab/>
      </w:r>
      <w:r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人的情绪反映着人对外界事物的态度　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人的情绪总的来说消极多于积极　</w:t>
      </w:r>
      <w:r w:rsidR="00063AE6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随着周围情况的变化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我们的情绪也经常变化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②④</w:t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③④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①③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6.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·安徽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3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18</w:t>
      </w:r>
      <w:r w:rsidRPr="00F63A24">
        <w:rPr>
          <w:rFonts w:ascii="Times" w:eastAsiaTheme="minorEastAsia" w:hAnsiTheme="minorEastAsia"/>
          <w:szCs w:val="21"/>
        </w:rPr>
        <w:t>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习近平总书记在学校思想政治理论课教师座谈会上指出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青少年阶段是人生的</w:t>
      </w:r>
      <w:r w:rsidRPr="00F63A24">
        <w:rPr>
          <w:rFonts w:ascii="Times" w:hAnsi="Times" w:eastAsiaTheme="minorEastAsia"/>
          <w:szCs w:val="21"/>
        </w:rPr>
        <w:t>‘</w:t>
      </w:r>
      <w:r w:rsidRPr="00F63A24">
        <w:rPr>
          <w:rFonts w:ascii="Times" w:eastAsiaTheme="minorEastAsia" w:hAnsiTheme="minorEastAsia"/>
          <w:szCs w:val="21"/>
        </w:rPr>
        <w:t>拔节孕穗期</w:t>
      </w:r>
      <w:r w:rsidRPr="00F63A24">
        <w:rPr>
          <w:rFonts w:ascii="Times" w:hAnsi="Times" w:eastAsiaTheme="minorEastAsia"/>
          <w:szCs w:val="21"/>
        </w:rPr>
        <w:t>’,</w:t>
      </w:r>
      <w:r w:rsidRPr="00F63A24">
        <w:rPr>
          <w:rFonts w:ascii="Times" w:eastAsiaTheme="minorEastAsia" w:hAnsiTheme="minorEastAsia"/>
          <w:szCs w:val="21"/>
        </w:rPr>
        <w:t>最需要精心引导和栽培。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作为青少年自身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要顺利度过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拔节孕穗期</w:t>
      </w:r>
      <w:r w:rsidRPr="00F63A24">
        <w:rPr>
          <w:rFonts w:ascii="Times" w:hAnsi="Times" w:eastAsiaTheme="minorEastAsia"/>
          <w:szCs w:val="21"/>
        </w:rPr>
        <w:t>”,</w:t>
      </w:r>
      <w:r w:rsidRPr="00F63A24">
        <w:rPr>
          <w:rFonts w:ascii="Times" w:eastAsiaTheme="minorEastAsia" w:hAnsiTheme="minorEastAsia"/>
          <w:szCs w:val="21"/>
        </w:rPr>
        <w:t>下列做法正确的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开拓进取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放飞梦想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促进生理和心理协调发展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发展个性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我行我素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用奋斗书写青春成长历程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7.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·安徽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对右图漫画中的学生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你的正确建议有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1696375" cy="1514475"/>
            <wp:effectExtent l="19050" t="0" r="0" b="0"/>
            <wp:docPr id="224" name="zw16.jpg" descr="id:21474883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531920" name="Image005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893" cy="1520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调整心态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坦然面对</w:t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自我暗示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调节情绪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树立信心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应对挑战</w:t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依赖父母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摆脱压力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Pr="00F63A24">
        <w:rPr>
          <w:rFonts w:ascii="Times" w:hAnsi="Times" w:eastAsiaTheme="minorEastAsia"/>
          <w:szCs w:val="21"/>
        </w:rPr>
        <w:tab/>
      </w:r>
      <w:r w:rsidRPr="00F63A24">
        <w:rPr>
          <w:rFonts w:ascii="Times" w:eastAsiaTheme="minorEastAsia" w:hAnsiTheme="minorEastAsia"/>
          <w:szCs w:val="21"/>
        </w:rPr>
        <w:t>　</w:t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①③④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Pr="00F63A24">
        <w:rPr>
          <w:rFonts w:ascii="Times" w:hAnsi="Times" w:eastAsiaTheme="minorEastAsia"/>
          <w:szCs w:val="21"/>
        </w:rPr>
        <w:tab/>
      </w:r>
      <w:r w:rsidRPr="00F63A24">
        <w:rPr>
          <w:rFonts w:ascii="Times" w:eastAsiaTheme="minorEastAsia" w:hAnsiTheme="minorEastAsia"/>
          <w:szCs w:val="21"/>
        </w:rPr>
        <w:t>　</w:t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="000166FA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8.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学校组织学生开展社会实践活动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小明对此很不屑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心想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参加这些活动有什么用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浪费学习时间</w:t>
      </w:r>
      <w:r w:rsidRPr="00F63A24">
        <w:rPr>
          <w:rFonts w:ascii="Times" w:hAnsi="Times" w:eastAsiaTheme="minorEastAsia"/>
          <w:szCs w:val="21"/>
        </w:rPr>
        <w:t>!”</w:t>
      </w:r>
      <w:r w:rsidRPr="00F63A24">
        <w:rPr>
          <w:rFonts w:ascii="Times" w:eastAsiaTheme="minorEastAsia" w:hAnsiTheme="minorEastAsia"/>
          <w:szCs w:val="21"/>
        </w:rPr>
        <w:t>可见小明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养成了良好的学习习惯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树立了终身学习的观念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没有掌握科学学习方法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未认识到实践也是学习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9.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·孝感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自</w:t>
      </w:r>
      <w:r w:rsidRPr="00F63A24">
        <w:rPr>
          <w:rFonts w:ascii="Times" w:hAnsi="Times" w:eastAsiaTheme="minorEastAsia"/>
          <w:szCs w:val="21"/>
        </w:rPr>
        <w:t>1995</w:t>
      </w:r>
      <w:r w:rsidRPr="00F63A24">
        <w:rPr>
          <w:rFonts w:ascii="Times" w:eastAsiaTheme="minorEastAsia" w:hAnsiTheme="minorEastAsia"/>
          <w:szCs w:val="21"/>
        </w:rPr>
        <w:t>年联合国教科文组织确定每年的</w:t>
      </w:r>
      <w:r w:rsidRPr="00F63A24">
        <w:rPr>
          <w:rFonts w:ascii="Times" w:hAnsi="Times" w:eastAsiaTheme="minorEastAsia"/>
          <w:szCs w:val="21"/>
        </w:rPr>
        <w:t>4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23</w:t>
      </w:r>
      <w:r w:rsidRPr="00F63A24">
        <w:rPr>
          <w:rFonts w:ascii="Times" w:eastAsiaTheme="minorEastAsia" w:hAnsiTheme="minorEastAsia"/>
          <w:szCs w:val="21"/>
        </w:rPr>
        <w:t>日为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世界读书日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以来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每年的这一天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全国各地都开展一系列丰富多彩的读书活动。伴随着活动的深入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读书学习越来越成为许多人生活中不可或缺的一部分。下列关于学习的表述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正确的是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学习的表现就是接受和掌握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带着学习的心态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生活中的点点滴滴都是学习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只要努力学习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就会拥有一切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学习点亮生命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伴随我们成长</w:t>
      </w:r>
    </w:p>
    <w:p w:rsidR="006152BE" w:rsidP="006152BE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②③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②④</w:t>
      </w:r>
    </w:p>
    <w:p w:rsidR="000166FA" w:rsidRPr="00F63A24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10.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·福建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一般情况下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遇到挫折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应对的合理路径是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对症下药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寻找解决方法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战胜挫折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丰富生活经验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冷静思考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分析产生原因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="000166FA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hAnsi="Times" w:eastAsiaTheme="minorEastAsia"/>
          <w:szCs w:val="21"/>
        </w:rPr>
        <w:tab/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→</w:t>
      </w:r>
      <w:r w:rsidRPr="00F63A24">
        <w:rPr>
          <w:rFonts w:asciiTheme="minorEastAsia" w:eastAsiaTheme="minorEastAsia" w:hAnsiTheme="minorEastAsia"/>
          <w:szCs w:val="21"/>
        </w:rPr>
        <w:t>②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11.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·安顺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霍金</w:t>
      </w:r>
      <w:r w:rsidRPr="00F63A24">
        <w:rPr>
          <w:rFonts w:ascii="Times" w:hAnsi="Times" w:eastAsiaTheme="minorEastAsia"/>
          <w:szCs w:val="21"/>
        </w:rPr>
        <w:t>21</w:t>
      </w:r>
      <w:r w:rsidRPr="00F63A24">
        <w:rPr>
          <w:rFonts w:ascii="Times" w:eastAsiaTheme="minorEastAsia" w:hAnsiTheme="minorEastAsia"/>
          <w:szCs w:val="21"/>
        </w:rPr>
        <w:t>岁患渐冻症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不能说话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全身仅有三根手指能动。在如此艰难的情况下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他依然坚持进行科学研究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提出了宇宙论等理论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成为最伟大的物理学家之一。霍金的事迹告诉我们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对待挫折的态度不同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对人生的影响不同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挫折是人生的宝贵财富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挫折越多越好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可以通过积极的心理暗示来克服自卑心理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挫折产生的原因有主观因素和客观因素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12.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3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四川森林大火夺走了</w:t>
      </w:r>
      <w:r w:rsidRPr="00F63A24">
        <w:rPr>
          <w:rFonts w:ascii="Times" w:hAnsi="Times" w:eastAsiaTheme="minorEastAsia"/>
          <w:szCs w:val="21"/>
        </w:rPr>
        <w:t>31</w:t>
      </w:r>
      <w:r w:rsidRPr="00F63A24">
        <w:rPr>
          <w:rFonts w:ascii="Times" w:eastAsiaTheme="minorEastAsia" w:hAnsiTheme="minorEastAsia"/>
          <w:szCs w:val="21"/>
        </w:rPr>
        <w:t>位救火英雄的生命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痛定思痛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关爱消防员的行动在悄然兴起。一位男孩传递给消防员叔叔的纸条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我不希望你们满身荣誉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只愿你们平安归来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。他表达的心愿是</w:t>
      </w:r>
      <w:r w:rsidRPr="00F63A24">
        <w:rPr>
          <w:rFonts w:ascii="Times" w:hAnsi="Times" w:eastAsiaTheme="minorEastAsia"/>
          <w:szCs w:val="21"/>
        </w:rPr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在履行职责时勿忘关爱自己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荣誉毫无意义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平安最重要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个人生命比任何东西都重要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消防员不要牺牲自己保护他人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13.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·武汉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时代楷模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钟扬援藏</w:t>
      </w:r>
      <w:r w:rsidRPr="00F63A24">
        <w:rPr>
          <w:rFonts w:ascii="Times" w:hAnsi="Times" w:eastAsiaTheme="minorEastAsia"/>
          <w:szCs w:val="21"/>
        </w:rPr>
        <w:t>16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足迹遍布西藏最偏远、最艰苦的地区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率领团队在青藏高原为国家收集了数千万颗植物种子。科学家钟扬的事迹启示我们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实现生命的意义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需要不言责任与回报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只有到最艰苦的地方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才能更好地回报社会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伟大在于创造和贡献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要让有限的生命焕发光彩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只有做出惊天动地的壮举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才能实现生命的价值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14.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·武汉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守护生命要关注自己的身体。下列选项中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能体现对生命负责任的做法是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远离毒品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预防艾滋病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遭遇雷雨天气时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站在大树下躲雨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为增强身体抵抗力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多接触有害物质</w:t>
      </w:r>
    </w:p>
    <w:p w:rsidR="006152BE" w:rsidP="006152BE">
      <w:pPr>
        <w:spacing w:line="360" w:lineRule="auto"/>
        <w:rPr>
          <w:rFonts w:ascii="Times" w:eastAsiaTheme="minorEastAsia" w:hAnsi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热爱户外运动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到有吸血虫的水域游冰</w:t>
      </w:r>
    </w:p>
    <w:p w:rsidR="000166FA" w:rsidP="006152BE">
      <w:pPr>
        <w:spacing w:line="360" w:lineRule="auto"/>
        <w:rPr>
          <w:rFonts w:ascii="Times" w:eastAsiaTheme="minorEastAsia" w:hAnsiTheme="minorEastAsia"/>
          <w:szCs w:val="21"/>
        </w:rPr>
      </w:pPr>
    </w:p>
    <w:p w:rsidR="000166FA" w:rsidP="006152BE">
      <w:pPr>
        <w:spacing w:line="360" w:lineRule="auto"/>
        <w:rPr>
          <w:rFonts w:ascii="Times" w:eastAsiaTheme="minorEastAsia" w:hAnsiTheme="minorEastAsia"/>
          <w:szCs w:val="21"/>
        </w:rPr>
      </w:pPr>
    </w:p>
    <w:p w:rsidR="000166FA" w:rsidP="006152BE">
      <w:pPr>
        <w:spacing w:line="360" w:lineRule="auto"/>
        <w:rPr>
          <w:rFonts w:ascii="Times" w:eastAsiaTheme="minorEastAsia" w:hAnsiTheme="minorEastAsia"/>
          <w:szCs w:val="21"/>
        </w:rPr>
      </w:pPr>
    </w:p>
    <w:p w:rsidR="000166FA" w:rsidRPr="00F63A24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15.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观察右图并思考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要当好生命之舟的船长必须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1986579" cy="1590675"/>
            <wp:effectExtent l="19050" t="0" r="0" b="0"/>
            <wp:docPr id="225" name="作业手册288.jpg" descr="id:2147488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41417" name="Image005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252" cy="1593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客观认识自我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欣赏自己全部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把握人生方向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增强生命韧性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学会独立思考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坚持特别见解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懂得发扬优点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努力掩盖缺点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16.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·鄂州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天行健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君子以自强不息。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以下对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自强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理解错误的是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自强需要树立远大目标</w:t>
      </w:r>
      <w:r w:rsidRPr="00F63A24">
        <w:rPr>
          <w:rFonts w:ascii="Times" w:hAnsi="Times" w:eastAsiaTheme="minorEastAsia"/>
          <w:szCs w:val="21"/>
        </w:rPr>
        <w:tab/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自强需要脚踏实地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自强需要超越自我</w:t>
      </w:r>
      <w:r w:rsidRPr="00F63A24">
        <w:rPr>
          <w:rFonts w:ascii="Times" w:hAnsi="Times" w:eastAsiaTheme="minorEastAsia"/>
          <w:szCs w:val="21"/>
        </w:rPr>
        <w:tab/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自强不需要他人帮助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17.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·郴州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下列名言警句中能够体现自强精神的是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天生我材必有用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天行健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君子以自强不息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人无耻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无以立</w:t>
      </w:r>
      <w:r w:rsidRPr="00F63A24">
        <w:rPr>
          <w:rFonts w:ascii="Times" w:hAnsi="Times" w:eastAsiaTheme="minorEastAsia"/>
          <w:szCs w:val="21"/>
        </w:rPr>
        <w:t xml:space="preserve"> </w:t>
      </w:r>
      <w:r w:rsidRPr="00F63A24">
        <w:rPr>
          <w:rFonts w:ascii="Times" w:eastAsiaTheme="minorEastAsia" w:hAnsiTheme="minorEastAsia"/>
          <w:szCs w:val="21"/>
        </w:rPr>
        <w:t>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胜人者有力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自胜者强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③④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eastAsiaTheme="minorEastAsia" w:hAnsiTheme="minorEastAsia"/>
          <w:szCs w:val="21"/>
        </w:rPr>
        <w:t>　　下图是小李在学习法律过程中所作的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违法与犯罪关系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图示。据此回答</w:t>
      </w:r>
      <w:r w:rsidRPr="00F63A24">
        <w:rPr>
          <w:rFonts w:ascii="Times" w:hAnsi="Times" w:eastAsiaTheme="minorEastAsia"/>
          <w:szCs w:val="21"/>
        </w:rPr>
        <w:t>18~19</w:t>
      </w:r>
      <w:r w:rsidRPr="00F63A24">
        <w:rPr>
          <w:rFonts w:ascii="Times" w:eastAsiaTheme="minorEastAsia" w:hAnsiTheme="minorEastAsia"/>
          <w:szCs w:val="21"/>
        </w:rPr>
        <w:t>题。</w:t>
      </w:r>
    </w:p>
    <w:p w:rsidR="006152BE" w:rsidRPr="00F63A24" w:rsidP="006152BE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2395207" cy="1247775"/>
            <wp:effectExtent l="19050" t="0" r="5093" b="0"/>
            <wp:docPr id="226" name="zw23.EPS" descr="id:21474883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960038" name="Image005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615" cy="125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18.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·南京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依据图示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你认为小李对违法与犯罪关系的理解是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违法与犯罪界限分明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但有些难以分辨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无论违法还是犯罪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都应承担法律责任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有一些违法是犯罪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有一些犯罪是违法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违法不一定犯罪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但是犯罪肯定会违法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19.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·南京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请探究小李关于违法与犯罪关系结论产生的过程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你认为要学好法律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正确的做法是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把握法律的主要特征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避免知识间产生相互联系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结合具体案例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研读法律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准确把握区别与联系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多作图示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因为只有图示才能加深对法律的理解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树立法律信仰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要在依法办事的实践中提高认识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①③</w:t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Theme="minorEastAsia" w:eastAsiaTheme="minorEastAsia" w:hAnsiTheme="minorEastAsia"/>
          <w:szCs w:val="21"/>
        </w:rPr>
        <w:t>①④</w:t>
      </w:r>
      <w:r w:rsidRPr="00F63A24">
        <w:rPr>
          <w:rFonts w:ascii="Times" w:hAnsi="Times" w:eastAsiaTheme="minorEastAsia"/>
          <w:szCs w:val="21"/>
        </w:rPr>
        <w:tab/>
        <w:t>C.</w:t>
      </w:r>
      <w:r w:rsidRPr="00F63A24">
        <w:rPr>
          <w:rFonts w:asciiTheme="minorEastAsia" w:eastAsiaTheme="minorEastAsia" w:hAnsiTheme="minorEastAsia"/>
          <w:szCs w:val="21"/>
        </w:rPr>
        <w:t>②③</w:t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②④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20.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·南京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田某</w:t>
      </w:r>
      <w:r w:rsidRPr="00F63A24">
        <w:rPr>
          <w:rFonts w:ascii="Times" w:hAnsi="Times" w:eastAsiaTheme="minorEastAsia"/>
          <w:szCs w:val="21"/>
        </w:rPr>
        <w:t>(16</w:t>
      </w:r>
      <w:r w:rsidRPr="00F63A24">
        <w:rPr>
          <w:rFonts w:ascii="Times" w:eastAsiaTheme="minorEastAsia" w:hAnsiTheme="minorEastAsia"/>
          <w:szCs w:val="21"/>
        </w:rPr>
        <w:t>周岁</w:t>
      </w:r>
      <w:r w:rsidRPr="00F63A24">
        <w:rPr>
          <w:rFonts w:ascii="Times" w:hAnsi="Times" w:eastAsiaTheme="minorEastAsia"/>
          <w:szCs w:val="21"/>
        </w:rPr>
        <w:t>)</w:t>
      </w:r>
      <w:r w:rsidRPr="00F63A24">
        <w:rPr>
          <w:rFonts w:ascii="Times" w:eastAsiaTheme="minorEastAsia" w:hAnsiTheme="minorEastAsia"/>
          <w:szCs w:val="21"/>
        </w:rPr>
        <w:t>在与同学姜某的冲突中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造成姜某重伤死亡。人民法院鉴于田某是未成年人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依法对其从轻处罚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判处其有期徒刑。对此认识正确的是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公民在法律面前一律平等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未成年人犯罪也应承担责任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法律赋予未成年人受特殊保护的权利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我们要学会珍惜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法定义务须履行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违反法定义务必须依法受到刑罚处罚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人民法院独立行使国家审判权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是国家的法律监督机关</w:t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①③</w:t>
      </w:r>
      <w:r w:rsidRPr="00F63A24">
        <w:rPr>
          <w:rFonts w:ascii="Times" w:hAnsi="Times" w:eastAsiaTheme="minorEastAsia"/>
          <w:szCs w:val="21"/>
        </w:rPr>
        <w:tab/>
      </w:r>
    </w:p>
    <w:p w:rsidR="006152BE" w:rsidRPr="00F63A24" w:rsidP="006152BE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②④</w:t>
      </w:r>
      <w:r w:rsidRPr="00F63A24">
        <w:rPr>
          <w:rFonts w:ascii="Times" w:hAnsi="Times" w:eastAsiaTheme="minor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="000166FA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③④</w:t>
      </w:r>
    </w:p>
    <w:p w:rsidR="006152BE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166FA" w:rsidRPr="00F63A24" w:rsidP="006152BE">
      <w:pPr>
        <w:spacing w:line="360" w:lineRule="auto"/>
        <w:rPr>
          <w:rFonts w:ascii="Times" w:hAnsi="Times" w:eastAsiaTheme="minorEastAsia"/>
          <w:szCs w:val="21"/>
        </w:rPr>
      </w:pPr>
    </w:p>
    <w:p w:rsidR="000F21D4" w:rsidP="00D33DB0"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1.B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2.C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本题考查正确认识自己。我们要正确认识自己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既要看到自己的优点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也要看到自己的缺点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漫画中相互嘲笑的做法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是不能正确认识自己的表现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启示我们要学会欣赏他人的优点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全面客观认识自己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②④</w:t>
      </w:r>
      <w:r w:rsidRPr="00B50A7E">
        <w:rPr>
          <w:rFonts w:ascii="Times" w:eastAsiaTheme="minorEastAsia" w:hAnsiTheme="minorEastAsia"/>
        </w:rPr>
        <w:t>符合题意。故选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3.A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题干中霸座的阿姨缺乏公德意识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素质低下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没有规则意识和法律意识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晓琪要学会调节自己的情绪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可以看风景转移注意力等</w:t>
      </w:r>
      <w:r w:rsidRPr="00B50A7E">
        <w:rPr>
          <w:rFonts w:ascii="Times" w:hAnsi="Times" w:eastAsiaTheme="minorEastAsia"/>
        </w:rPr>
        <w:t>,A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的观点错误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都不是调节情绪的好办法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容易激化矛盾。故选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4.C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5.B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6.B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本题考查如何对待青春期心理和生理变化。作为青少年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顺利度过</w:t>
      </w:r>
      <w:r w:rsidRPr="00B50A7E">
        <w:rPr>
          <w:rFonts w:ascii="Times" w:hAnsi="Times" w:eastAsiaTheme="minorEastAsia"/>
        </w:rPr>
        <w:t>“</w:t>
      </w:r>
      <w:r w:rsidRPr="00B50A7E">
        <w:rPr>
          <w:rFonts w:ascii="Times" w:eastAsiaTheme="minorEastAsia" w:hAnsiTheme="minorEastAsia"/>
        </w:rPr>
        <w:t>拔节孕穗期</w:t>
      </w:r>
      <w:r w:rsidRPr="00B50A7E">
        <w:rPr>
          <w:rFonts w:ascii="Times" w:hAnsi="Times" w:eastAsiaTheme="minorEastAsia"/>
        </w:rPr>
        <w:t>”,</w:t>
      </w:r>
      <w:r w:rsidRPr="00B50A7E">
        <w:rPr>
          <w:rFonts w:ascii="Times" w:eastAsiaTheme="minorEastAsia" w:hAnsiTheme="minorEastAsia"/>
        </w:rPr>
        <w:t>应该开拓进取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放飞梦想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促进生理和心理协调发展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用奋斗书写青春成长历程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①②④</w:t>
      </w:r>
      <w:r w:rsidRPr="00B50A7E">
        <w:rPr>
          <w:rFonts w:ascii="Times" w:eastAsiaTheme="minorEastAsia" w:hAnsiTheme="minorEastAsia"/>
        </w:rPr>
        <w:t>符合题意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③</w:t>
      </w:r>
      <w:r w:rsidRPr="00B50A7E">
        <w:rPr>
          <w:rFonts w:ascii="Times" w:eastAsiaTheme="minorEastAsia" w:hAnsiTheme="minorEastAsia"/>
        </w:rPr>
        <w:t>表述错误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发展个性的前提是要遵守规则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遵守法律和道德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排除。故选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7.A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本题考查如何正确对待学习压力、控制情绪。漫画表明学生面临学习、升学、考试压力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应该调整心态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坦然面对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自我暗示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调节情绪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树立信心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应对挑战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①②③</w:t>
      </w:r>
      <w:r w:rsidRPr="00B50A7E">
        <w:rPr>
          <w:rFonts w:ascii="Times" w:eastAsiaTheme="minorEastAsia" w:hAnsiTheme="minorEastAsia"/>
        </w:rPr>
        <w:t>符合题意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④</w:t>
      </w:r>
      <w:r w:rsidRPr="00B50A7E">
        <w:rPr>
          <w:rFonts w:ascii="Times" w:eastAsiaTheme="minorEastAsia" w:hAnsiTheme="minorEastAsia"/>
        </w:rPr>
        <w:t>表述错误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我们要养成自立自强的习惯和品质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排除。故选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8.D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社会实践活动是发展自我、培养个人综合素质的好机会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题干中的小明未认识到实践也是学习</w:t>
      </w:r>
      <w:r w:rsidRPr="00B50A7E">
        <w:rPr>
          <w:rFonts w:ascii="Times" w:hAnsi="Times" w:eastAsiaTheme="minorEastAsia"/>
        </w:rPr>
        <w:t>,D</w:t>
      </w:r>
      <w:r w:rsidRPr="00B50A7E">
        <w:rPr>
          <w:rFonts w:ascii="Times" w:eastAsiaTheme="minorEastAsia" w:hAnsiTheme="minorEastAsia"/>
        </w:rPr>
        <w:t>符合题意</w:t>
      </w:r>
      <w:r w:rsidRPr="00B50A7E">
        <w:rPr>
          <w:rFonts w:ascii="Times" w:hAnsi="Times" w:eastAsiaTheme="minorEastAsia"/>
        </w:rPr>
        <w:t>,A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与小明的表现不符。故选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9.D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10.D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本题考查对挫折的认识。一般情况下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遇到挫折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应对的合理路径应该是</w:t>
      </w:r>
      <w:r w:rsidRPr="00B50A7E">
        <w:rPr>
          <w:rFonts w:ascii="Times" w:hAnsi="Times" w:eastAsiaTheme="minorEastAsia"/>
        </w:rPr>
        <w:t>:</w:t>
      </w:r>
      <w:r w:rsidRPr="00B50A7E">
        <w:rPr>
          <w:rFonts w:ascii="Times" w:eastAsiaTheme="minorEastAsia" w:hAnsiTheme="minorEastAsia"/>
        </w:rPr>
        <w:t>先冷静思考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分析产生原因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再对症下药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寻找解决方法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="Times" w:eastAsiaTheme="minorEastAsia" w:hAnsiTheme="minorEastAsia"/>
        </w:rPr>
        <w:t>通过战胜挫折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丰富生活经验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所以排除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。故选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11.A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12.A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题干中小男孩的纸条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体现了对消防员的关爱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主要表达消防员在救火履行职责时要保护好自己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注意生命安全</w:t>
      </w:r>
      <w:r w:rsidRPr="00B50A7E">
        <w:rPr>
          <w:rFonts w:ascii="Times" w:hAnsi="Times" w:eastAsiaTheme="minorEastAsia"/>
        </w:rPr>
        <w:t>,A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荣誉有重要意义</w:t>
      </w:r>
      <w:r w:rsidRPr="00B50A7E">
        <w:rPr>
          <w:rFonts w:ascii="Times" w:hAnsi="Times" w:eastAsiaTheme="minorEastAsia"/>
        </w:rPr>
        <w:t>;C</w:t>
      </w:r>
      <w:r w:rsidRPr="00B50A7E">
        <w:rPr>
          <w:rFonts w:ascii="Times" w:eastAsiaTheme="minorEastAsia" w:hAnsiTheme="minorEastAsia"/>
        </w:rPr>
        <w:t>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夸大了个人生命的重要性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国家利益、人民利益高于个人生命</w:t>
      </w:r>
      <w:r w:rsidRPr="00B50A7E">
        <w:rPr>
          <w:rFonts w:ascii="Times" w:hAnsi="Times" w:eastAsiaTheme="minorEastAsia"/>
        </w:rPr>
        <w:t>;D</w:t>
      </w:r>
      <w:r w:rsidRPr="00B50A7E">
        <w:rPr>
          <w:rFonts w:ascii="Times" w:eastAsiaTheme="minorEastAsia" w:hAnsiTheme="minorEastAsia"/>
        </w:rPr>
        <w:t>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保护他人有时会牺牲自己。故选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13.C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14.A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15.B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当好生命之舟的船长必须把握人生方向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增强生命韧性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积极探索生命的意义</w:t>
      </w:r>
      <w:r w:rsidRPr="00B50A7E">
        <w:rPr>
          <w:rFonts w:ascii="Times" w:hAnsi="Times" w:eastAsiaTheme="minorEastAsia"/>
        </w:rPr>
        <w:t>,B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在漫画中未体现</w:t>
      </w:r>
      <w:r w:rsidRPr="00B50A7E">
        <w:rPr>
          <w:rFonts w:ascii="Times" w:hAnsi="Times" w:eastAsiaTheme="minorEastAsia"/>
        </w:rPr>
        <w:t>,D“</w:t>
      </w:r>
      <w:r w:rsidRPr="00B50A7E">
        <w:rPr>
          <w:rFonts w:ascii="Times" w:eastAsiaTheme="minorEastAsia" w:hAnsiTheme="minorEastAsia"/>
        </w:rPr>
        <w:t>掩盖缺点</w:t>
      </w:r>
      <w:r w:rsidRPr="00B50A7E">
        <w:rPr>
          <w:rFonts w:ascii="Times" w:hAnsi="Times" w:eastAsiaTheme="minorEastAsia"/>
        </w:rPr>
        <w:t>”</w:t>
      </w:r>
      <w:r w:rsidRPr="00B50A7E">
        <w:rPr>
          <w:rFonts w:ascii="Times" w:eastAsiaTheme="minorEastAsia" w:hAnsiTheme="minorEastAsia"/>
        </w:rPr>
        <w:t>错误。故选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16.D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17.D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18.C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本题考查违法与犯罪的关系。依据图示可知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小李认为有一些违法是犯罪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有一些犯罪是违法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即重合部分</w:t>
      </w:r>
      <w:r w:rsidRPr="00B50A7E">
        <w:rPr>
          <w:rFonts w:ascii="Times" w:hAnsi="Times" w:eastAsiaTheme="minorEastAsia"/>
        </w:rPr>
        <w:t>,C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说法错误</w:t>
      </w:r>
      <w:r w:rsidRPr="00B50A7E">
        <w:rPr>
          <w:rFonts w:ascii="Times" w:hAnsi="Times" w:eastAsiaTheme="minorEastAsia"/>
        </w:rPr>
        <w:t>,B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说法正确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但不符合题意。故选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19.D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小李的认识是错误的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要纠正这种错误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需要我们能够准确区别违法与犯罪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在依法办事中不断提高认识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②④</w:t>
      </w:r>
      <w:r w:rsidRPr="00B50A7E">
        <w:rPr>
          <w:rFonts w:ascii="Times" w:eastAsiaTheme="minorEastAsia" w:hAnsiTheme="minorEastAsia"/>
        </w:rPr>
        <w:t>正确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Theme="minorEastAsia" w:eastAsiaTheme="minorEastAsia" w:hAnsiTheme="minorEastAsia"/>
        </w:rPr>
        <w:t>①</w:t>
      </w:r>
      <w:r w:rsidRPr="00B50A7E">
        <w:rPr>
          <w:rFonts w:ascii="Times" w:eastAsiaTheme="minorEastAsia" w:hAnsiTheme="minorEastAsia"/>
        </w:rPr>
        <w:t>法律特征与题意无关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③</w:t>
      </w:r>
      <w:r w:rsidRPr="00B50A7E">
        <w:rPr>
          <w:rFonts w:ascii="Times" w:eastAsiaTheme="minorEastAsia" w:hAnsiTheme="minorEastAsia"/>
        </w:rPr>
        <w:t>说法过于绝对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排除。故选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。</w:t>
      </w:r>
    </w:p>
    <w:p w:rsidR="006152BE" w:rsidRPr="00B50A7E" w:rsidP="006152BE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20.A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本题考查法律的特征等知识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综合性高。未成年人田某受到处罚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说明公民在法律面前一律平等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未成年人犯罪也应承担责任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启示我们要学会珍惜法律赋予未成年人受特殊保护的权利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①②</w:t>
      </w:r>
      <w:r w:rsidRPr="00B50A7E">
        <w:rPr>
          <w:rFonts w:ascii="Times" w:eastAsiaTheme="minorEastAsia" w:hAnsiTheme="minorEastAsia"/>
        </w:rPr>
        <w:t>符合题意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Theme="minorEastAsia" w:eastAsiaTheme="minorEastAsia" w:hAnsiTheme="minorEastAsia"/>
        </w:rPr>
        <w:t>③</w:t>
      </w:r>
      <w:r w:rsidRPr="00B50A7E">
        <w:rPr>
          <w:rFonts w:ascii="Times" w:eastAsiaTheme="minorEastAsia" w:hAnsiTheme="minorEastAsia"/>
        </w:rPr>
        <w:t>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违反法定义务不一定要受到刑罚处罚</w:t>
      </w:r>
      <w:r w:rsidRPr="00B50A7E">
        <w:rPr>
          <w:rFonts w:ascii="Times" w:hAnsi="Times" w:eastAsiaTheme="minorEastAsia"/>
        </w:rPr>
        <w:t>;</w:t>
      </w:r>
      <w:r w:rsidRPr="00B50A7E">
        <w:rPr>
          <w:rFonts w:asciiTheme="minorEastAsia" w:eastAsiaTheme="minorEastAsia" w:hAnsiTheme="minorEastAsia"/>
        </w:rPr>
        <w:t>④</w:t>
      </w:r>
      <w:r w:rsidRPr="00B50A7E">
        <w:rPr>
          <w:rFonts w:ascii="Times" w:eastAsiaTheme="minorEastAsia" w:hAnsiTheme="minorEastAsia"/>
        </w:rPr>
        <w:t>错误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人民检察院是国家的法律监督机关。故选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0F21D4" w:rsidRPr="003D5401" w:rsidP="006152BE">
      <w:pPr>
        <w:spacing w:line="360" w:lineRule="auto"/>
        <w:rPr>
          <w:rFonts w:ascii="Times" w:hAnsi="Times" w:eastAsiaTheme="minorEastAsia" w:cs="Times"/>
          <w:szCs w:val="21"/>
        </w:rPr>
      </w:pPr>
    </w:p>
    <w:sectPr w:rsidSect="000F21D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91" w:right="992" w:bottom="1191" w:left="992" w:header="454" w:footer="73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00C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21D4" w:rsidRPr="00A00C45" w:rsidP="00A00C45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00C4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0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21D4" w:rsidRPr="00A00C45" w:rsidP="00A00C4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00C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66FA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3AE6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854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B7695"/>
    <w:rsid w:val="000D0213"/>
    <w:rsid w:val="000D055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4752"/>
    <w:rsid w:val="001A7864"/>
    <w:rsid w:val="001A7D19"/>
    <w:rsid w:val="001B0C2C"/>
    <w:rsid w:val="001C25E1"/>
    <w:rsid w:val="001C3B1E"/>
    <w:rsid w:val="001C4C67"/>
    <w:rsid w:val="001C5CDA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408F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35AF"/>
    <w:rsid w:val="00254E21"/>
    <w:rsid w:val="00256CD3"/>
    <w:rsid w:val="00257C7C"/>
    <w:rsid w:val="00262DCA"/>
    <w:rsid w:val="00262EDC"/>
    <w:rsid w:val="002733B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687B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359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01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152EA"/>
    <w:rsid w:val="004243BA"/>
    <w:rsid w:val="004246BC"/>
    <w:rsid w:val="00424FF0"/>
    <w:rsid w:val="00425483"/>
    <w:rsid w:val="00426C91"/>
    <w:rsid w:val="00430997"/>
    <w:rsid w:val="0043171D"/>
    <w:rsid w:val="00433F29"/>
    <w:rsid w:val="00441FB1"/>
    <w:rsid w:val="004428E3"/>
    <w:rsid w:val="004438DD"/>
    <w:rsid w:val="004478F5"/>
    <w:rsid w:val="004545ED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6559"/>
    <w:rsid w:val="004B7D02"/>
    <w:rsid w:val="004C0D59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15BB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0EF5"/>
    <w:rsid w:val="0056240B"/>
    <w:rsid w:val="00564063"/>
    <w:rsid w:val="00566E7D"/>
    <w:rsid w:val="00570154"/>
    <w:rsid w:val="0057678B"/>
    <w:rsid w:val="00580F8C"/>
    <w:rsid w:val="0058170A"/>
    <w:rsid w:val="0058219B"/>
    <w:rsid w:val="0058348F"/>
    <w:rsid w:val="005834C6"/>
    <w:rsid w:val="005839E7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5E7E"/>
    <w:rsid w:val="005F1F89"/>
    <w:rsid w:val="005F274B"/>
    <w:rsid w:val="005F7AA0"/>
    <w:rsid w:val="006012EC"/>
    <w:rsid w:val="00612125"/>
    <w:rsid w:val="006152BE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608E"/>
    <w:rsid w:val="006572B8"/>
    <w:rsid w:val="00657D70"/>
    <w:rsid w:val="0066328C"/>
    <w:rsid w:val="00665F36"/>
    <w:rsid w:val="00674D8E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95AC6"/>
    <w:rsid w:val="006A010E"/>
    <w:rsid w:val="006A209B"/>
    <w:rsid w:val="006A4B9D"/>
    <w:rsid w:val="006B034C"/>
    <w:rsid w:val="006B05B8"/>
    <w:rsid w:val="006B131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0335"/>
    <w:rsid w:val="00731129"/>
    <w:rsid w:val="0073508E"/>
    <w:rsid w:val="00735CBF"/>
    <w:rsid w:val="0073708B"/>
    <w:rsid w:val="00737517"/>
    <w:rsid w:val="0074285E"/>
    <w:rsid w:val="0074697C"/>
    <w:rsid w:val="007474CB"/>
    <w:rsid w:val="00754EC1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841D8"/>
    <w:rsid w:val="00790838"/>
    <w:rsid w:val="007920A9"/>
    <w:rsid w:val="00793B78"/>
    <w:rsid w:val="00794340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3DDA"/>
    <w:rsid w:val="00834062"/>
    <w:rsid w:val="0083586F"/>
    <w:rsid w:val="00840259"/>
    <w:rsid w:val="008428B9"/>
    <w:rsid w:val="008428D5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6F31"/>
    <w:rsid w:val="008A79D5"/>
    <w:rsid w:val="008B038F"/>
    <w:rsid w:val="008B0CA5"/>
    <w:rsid w:val="008C2F5B"/>
    <w:rsid w:val="008C4BDD"/>
    <w:rsid w:val="008C5643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03B"/>
    <w:rsid w:val="008F771B"/>
    <w:rsid w:val="008F7836"/>
    <w:rsid w:val="0090040B"/>
    <w:rsid w:val="00901998"/>
    <w:rsid w:val="00904FE3"/>
    <w:rsid w:val="00913F96"/>
    <w:rsid w:val="00916F52"/>
    <w:rsid w:val="00920F33"/>
    <w:rsid w:val="0092280E"/>
    <w:rsid w:val="00923E74"/>
    <w:rsid w:val="009250CC"/>
    <w:rsid w:val="00925FD9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577D"/>
    <w:rsid w:val="009C6DC9"/>
    <w:rsid w:val="009D3A6E"/>
    <w:rsid w:val="009D3C3F"/>
    <w:rsid w:val="009D6D70"/>
    <w:rsid w:val="009E00FF"/>
    <w:rsid w:val="009E0403"/>
    <w:rsid w:val="009E301D"/>
    <w:rsid w:val="009E3B20"/>
    <w:rsid w:val="00A00C45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488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26B9A"/>
    <w:rsid w:val="00B32371"/>
    <w:rsid w:val="00B32546"/>
    <w:rsid w:val="00B32CDE"/>
    <w:rsid w:val="00B4160F"/>
    <w:rsid w:val="00B43B99"/>
    <w:rsid w:val="00B44EC2"/>
    <w:rsid w:val="00B4641A"/>
    <w:rsid w:val="00B505B7"/>
    <w:rsid w:val="00B50A7E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263F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4A0"/>
    <w:rsid w:val="00C91684"/>
    <w:rsid w:val="00C93927"/>
    <w:rsid w:val="00C94994"/>
    <w:rsid w:val="00C969DC"/>
    <w:rsid w:val="00C97460"/>
    <w:rsid w:val="00CA2FDD"/>
    <w:rsid w:val="00CA3355"/>
    <w:rsid w:val="00CA3BBB"/>
    <w:rsid w:val="00CA7461"/>
    <w:rsid w:val="00CA7FBE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6D0"/>
    <w:rsid w:val="00D24E1E"/>
    <w:rsid w:val="00D2516B"/>
    <w:rsid w:val="00D25330"/>
    <w:rsid w:val="00D308C2"/>
    <w:rsid w:val="00D31046"/>
    <w:rsid w:val="00D33B00"/>
    <w:rsid w:val="00D33DB0"/>
    <w:rsid w:val="00D34865"/>
    <w:rsid w:val="00D36537"/>
    <w:rsid w:val="00D36B4F"/>
    <w:rsid w:val="00D41548"/>
    <w:rsid w:val="00D419DA"/>
    <w:rsid w:val="00D41AC3"/>
    <w:rsid w:val="00D4298E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0F8C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3E4F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980"/>
    <w:rsid w:val="00E21D67"/>
    <w:rsid w:val="00E22C3E"/>
    <w:rsid w:val="00E23878"/>
    <w:rsid w:val="00E26663"/>
    <w:rsid w:val="00E30D83"/>
    <w:rsid w:val="00E318C6"/>
    <w:rsid w:val="00E31C77"/>
    <w:rsid w:val="00E32529"/>
    <w:rsid w:val="00E32DB7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4EA2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369C6"/>
    <w:rsid w:val="00F43288"/>
    <w:rsid w:val="00F441D0"/>
    <w:rsid w:val="00F504BC"/>
    <w:rsid w:val="00F55E0B"/>
    <w:rsid w:val="00F56DA8"/>
    <w:rsid w:val="00F622F4"/>
    <w:rsid w:val="00F6258B"/>
    <w:rsid w:val="00F632B9"/>
    <w:rsid w:val="00F63A24"/>
    <w:rsid w:val="00F63D0B"/>
    <w:rsid w:val="00F66F3C"/>
    <w:rsid w:val="00F70319"/>
    <w:rsid w:val="00F7040B"/>
    <w:rsid w:val="00F71BCC"/>
    <w:rsid w:val="00F734CA"/>
    <w:rsid w:val="00F7397C"/>
    <w:rsid w:val="00F74652"/>
    <w:rsid w:val="00F74B25"/>
    <w:rsid w:val="00F75360"/>
    <w:rsid w:val="00F803D3"/>
    <w:rsid w:val="00F83DB5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0808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144"/>
    <w:rsid w:val="00FF4344"/>
    <w:rsid w:val="00FF644D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947DC73-463B-4F7F-9B13-310A4B70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1D4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"/>
    <w:uiPriority w:val="9"/>
    <w:qFormat/>
    <w:rsid w:val="000F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rsid w:val="000F21D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rsid w:val="000F21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rsid w:val="000F21D4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rsid w:val="000F21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rsid w:val="000F21D4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"/>
    <w:qFormat/>
    <w:rsid w:val="000F21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"/>
    <w:qFormat/>
    <w:rsid w:val="000F21D4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0"/>
    <w:uiPriority w:val="99"/>
    <w:unhideWhenUsed/>
    <w:qFormat/>
    <w:rsid w:val="000F21D4"/>
    <w:pPr>
      <w:jc w:val="left"/>
    </w:pPr>
  </w:style>
  <w:style w:type="paragraph" w:styleId="PlainText">
    <w:name w:val="Plain Text"/>
    <w:basedOn w:val="Normal"/>
    <w:link w:val="a2"/>
    <w:unhideWhenUsed/>
    <w:qFormat/>
    <w:rsid w:val="000F21D4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"/>
    <w:uiPriority w:val="99"/>
    <w:unhideWhenUsed/>
    <w:qFormat/>
    <w:rsid w:val="000F21D4"/>
    <w:rPr>
      <w:kern w:val="0"/>
      <w:sz w:val="18"/>
      <w:szCs w:val="18"/>
    </w:rPr>
  </w:style>
  <w:style w:type="paragraph" w:styleId="Footer">
    <w:name w:val="footer"/>
    <w:basedOn w:val="Normal"/>
    <w:link w:val="a7"/>
    <w:uiPriority w:val="99"/>
    <w:unhideWhenUsed/>
    <w:qFormat/>
    <w:rsid w:val="000F21D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link w:val="a6"/>
    <w:uiPriority w:val="99"/>
    <w:unhideWhenUsed/>
    <w:qFormat/>
    <w:rsid w:val="000F2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FootnoteText">
    <w:name w:val="footnote text"/>
    <w:basedOn w:val="Normal"/>
    <w:link w:val="a1"/>
    <w:uiPriority w:val="99"/>
    <w:unhideWhenUsed/>
    <w:qFormat/>
    <w:rsid w:val="000F21D4"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a3"/>
    <w:qFormat/>
    <w:rsid w:val="000F21D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a5"/>
    <w:uiPriority w:val="10"/>
    <w:qFormat/>
    <w:rsid w:val="000F21D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a4"/>
    <w:uiPriority w:val="99"/>
    <w:unhideWhenUsed/>
    <w:qFormat/>
    <w:rsid w:val="000F21D4"/>
    <w:rPr>
      <w:b/>
      <w:bCs/>
    </w:rPr>
  </w:style>
  <w:style w:type="table" w:styleId="TableGrid">
    <w:name w:val="Table Grid"/>
    <w:basedOn w:val="TableNormal"/>
    <w:uiPriority w:val="59"/>
    <w:unhideWhenUsed/>
    <w:qFormat/>
    <w:rsid w:val="000F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  <w:rsid w:val="000F21D4"/>
  </w:style>
  <w:style w:type="character" w:styleId="Hyperlink">
    <w:name w:val="Hyperlink"/>
    <w:uiPriority w:val="99"/>
    <w:unhideWhenUsed/>
    <w:qFormat/>
    <w:rsid w:val="000F21D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0F21D4"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sid w:val="000F21D4"/>
    <w:rPr>
      <w:vertAlign w:val="superscript"/>
    </w:rPr>
  </w:style>
  <w:style w:type="character" w:customStyle="1" w:styleId="a">
    <w:name w:val="批注框文本 字符"/>
    <w:link w:val="BalloonText"/>
    <w:uiPriority w:val="99"/>
    <w:semiHidden/>
    <w:qFormat/>
    <w:rsid w:val="000F21D4"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0F21D4"/>
  </w:style>
  <w:style w:type="character" w:customStyle="1" w:styleId="a0">
    <w:name w:val="批注文字 字符"/>
    <w:basedOn w:val="DefaultParagraphFont"/>
    <w:link w:val="CommentText"/>
    <w:uiPriority w:val="99"/>
    <w:semiHidden/>
    <w:qFormat/>
    <w:rsid w:val="000F21D4"/>
    <w:rPr>
      <w:kern w:val="2"/>
      <w:sz w:val="21"/>
      <w:szCs w:val="22"/>
    </w:rPr>
  </w:style>
  <w:style w:type="character" w:customStyle="1" w:styleId="7">
    <w:name w:val="标题 7 字符"/>
    <w:basedOn w:val="DefaultParagraphFont"/>
    <w:link w:val="Heading7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a1">
    <w:name w:val="脚注文本 字符"/>
    <w:basedOn w:val="DefaultParagraphFont"/>
    <w:link w:val="FootnoteText"/>
    <w:uiPriority w:val="99"/>
    <w:semiHidden/>
    <w:qFormat/>
    <w:rsid w:val="000F21D4"/>
    <w:rPr>
      <w:kern w:val="2"/>
      <w:sz w:val="18"/>
      <w:szCs w:val="18"/>
    </w:rPr>
  </w:style>
  <w:style w:type="character" w:customStyle="1" w:styleId="a2">
    <w:name w:val="纯文本 字符"/>
    <w:basedOn w:val="DefaultParagraphFont"/>
    <w:link w:val="PlainText"/>
    <w:uiPriority w:val="99"/>
    <w:qFormat/>
    <w:rsid w:val="000F21D4"/>
    <w:rPr>
      <w:rFonts w:ascii="宋体" w:hAnsi="Courier New" w:cs="Courier New"/>
      <w:kern w:val="2"/>
      <w:sz w:val="21"/>
      <w:szCs w:val="21"/>
    </w:rPr>
  </w:style>
  <w:style w:type="character" w:customStyle="1" w:styleId="a3">
    <w:name w:val="普通(网站) 字符"/>
    <w:link w:val="NormalWeb"/>
    <w:qFormat/>
    <w:locked/>
    <w:rsid w:val="000F21D4"/>
    <w:rPr>
      <w:rFonts w:ascii="宋体" w:hAnsi="宋体"/>
      <w:sz w:val="24"/>
    </w:rPr>
  </w:style>
  <w:style w:type="character" w:customStyle="1" w:styleId="a4">
    <w:name w:val="批注主题 字符"/>
    <w:basedOn w:val="a0"/>
    <w:link w:val="CommentSubject"/>
    <w:uiPriority w:val="99"/>
    <w:semiHidden/>
    <w:qFormat/>
    <w:rsid w:val="000F21D4"/>
    <w:rPr>
      <w:b/>
      <w:bCs/>
      <w:kern w:val="2"/>
      <w:sz w:val="21"/>
      <w:szCs w:val="22"/>
    </w:rPr>
  </w:style>
  <w:style w:type="character" w:customStyle="1" w:styleId="a5">
    <w:name w:val="标题 字符"/>
    <w:link w:val="Title"/>
    <w:uiPriority w:val="10"/>
    <w:qFormat/>
    <w:rsid w:val="000F21D4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">
    <w:name w:val="标题 5 字符"/>
    <w:basedOn w:val="DefaultParagraphFont"/>
    <w:link w:val="Heading5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">
    <w:name w:val="标题 2 字符"/>
    <w:basedOn w:val="DefaultParagraphFont"/>
    <w:link w:val="Heading2"/>
    <w:uiPriority w:val="9"/>
    <w:qFormat/>
    <w:rsid w:val="000F21D4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6">
    <w:name w:val="页眉 字符"/>
    <w:link w:val="Header"/>
    <w:uiPriority w:val="99"/>
    <w:qFormat/>
    <w:rsid w:val="000F21D4"/>
    <w:rPr>
      <w:sz w:val="18"/>
      <w:szCs w:val="18"/>
    </w:rPr>
  </w:style>
  <w:style w:type="character" w:customStyle="1" w:styleId="1">
    <w:name w:val="标题 1 字符"/>
    <w:link w:val="Heading1"/>
    <w:uiPriority w:val="9"/>
    <w:qFormat/>
    <w:rsid w:val="000F21D4"/>
    <w:rPr>
      <w:b/>
      <w:bCs/>
      <w:kern w:val="44"/>
      <w:sz w:val="44"/>
      <w:szCs w:val="44"/>
    </w:rPr>
  </w:style>
  <w:style w:type="character" w:customStyle="1" w:styleId="8">
    <w:name w:val="标题 8 字符"/>
    <w:basedOn w:val="DefaultParagraphFont"/>
    <w:link w:val="Heading8"/>
    <w:uiPriority w:val="9"/>
    <w:semiHidden/>
    <w:qFormat/>
    <w:rsid w:val="000F21D4"/>
    <w:rPr>
      <w:rFonts w:ascii="Cambria" w:eastAsia="宋体" w:hAnsi="Cambria" w:cs="Times New Roman"/>
      <w:kern w:val="2"/>
      <w:sz w:val="24"/>
      <w:szCs w:val="24"/>
    </w:rPr>
  </w:style>
  <w:style w:type="character" w:customStyle="1" w:styleId="6">
    <w:name w:val="标题 6 字符"/>
    <w:basedOn w:val="DefaultParagraphFont"/>
    <w:link w:val="Heading6"/>
    <w:uiPriority w:val="9"/>
    <w:semiHidden/>
    <w:qFormat/>
    <w:rsid w:val="000F21D4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">
    <w:name w:val="标题 3 字符"/>
    <w:basedOn w:val="DefaultParagraphFont"/>
    <w:link w:val="Heading3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a7">
    <w:name w:val="页脚 字符"/>
    <w:link w:val="Footer"/>
    <w:uiPriority w:val="99"/>
    <w:qFormat/>
    <w:rsid w:val="000F21D4"/>
    <w:rPr>
      <w:sz w:val="18"/>
      <w:szCs w:val="18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sid w:val="000F21D4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sid w:val="000F21D4"/>
    <w:rPr>
      <w:rFonts w:ascii="Times New Roman" w:hAnsi="Times New Roman"/>
      <w:kern w:val="2"/>
      <w:sz w:val="2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qFormat/>
    <w:rsid w:val="000F21D4"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0">
    <w:name w:val="列出段落1"/>
    <w:basedOn w:val="Normal"/>
    <w:qFormat/>
    <w:rsid w:val="000F21D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rsid w:val="000F21D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">
    <w:name w:val="_Style 1"/>
    <w:basedOn w:val="Normal"/>
    <w:qFormat/>
    <w:rsid w:val="000F21D4"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4C0D59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a8"/>
    <w:uiPriority w:val="29"/>
    <w:qFormat/>
    <w:rsid w:val="004C0D59"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a8">
    <w:name w:val="引用 字符"/>
    <w:basedOn w:val="DefaultParagraphFont"/>
    <w:link w:val="Quote"/>
    <w:uiPriority w:val="29"/>
    <w:rsid w:val="004C0D5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LightShadingAccent3">
    <w:name w:val="Light Shading Accent 3"/>
    <w:basedOn w:val="TableNormal"/>
    <w:uiPriority w:val="60"/>
    <w:rsid w:val="004C0D59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4C0D59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sid w:val="004C0D59"/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header" Target="header3.xml" /><Relationship Id="rId17" Type="http://schemas.openxmlformats.org/officeDocument/2006/relationships/footer" Target="footer3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9"/>
    <customShpInfo spid="_x0000_s2068"/>
    <customShpInfo spid="_x0000_s206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75135-7633-4595-A427-7064D469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642</Words>
  <Characters>3661</Characters>
  <Application>Microsoft Office Word</Application>
  <DocSecurity>0</DocSecurity>
  <Lines>30</Lines>
  <Paragraphs>8</Paragraphs>
  <ScaleCrop>false</ScaleCrop>
  <Company>www.upanboot.com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6纪念伏尔泰逝世一百周年的演说</dc:title>
  <dc:creator>Administrator</dc:creator>
  <cp:revision>6</cp:revision>
  <cp:lastPrinted>2016-09-05T09:15:00Z</cp:lastPrinted>
  <dcterms:created xsi:type="dcterms:W3CDTF">2019-09-08T12:33:00Z</dcterms:created>
  <dcterms:modified xsi:type="dcterms:W3CDTF">2019-09-27T08:23:00Z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